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24" w:rsidRDefault="00406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ΓΥΜΝΑΣΙΟ ΑΝΑΤΟΛΗΣ</w:t>
      </w:r>
    </w:p>
    <w:p w:rsidR="00F51324" w:rsidRDefault="00406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ΜΑΘΗΜΑ: ΦΥΣΙΚΗ    ΤΑΞΗ Β΄ ΓΥΜΝΑΣΙΟΥ     23-5-202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51324" w:rsidRDefault="00406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ΕΞΕΤΑΣΤΕΑ ΥΛΗ ΦΥΣΙΚΗΣ ΠΕΡΙΟΔΟΥ ΙΟΥΝΙΟΥ</w:t>
      </w:r>
    </w:p>
    <w:p w:rsidR="00F51324" w:rsidRDefault="0040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ΕΙΣΑΓΩΓΗ</w:t>
      </w:r>
      <w:r>
        <w:rPr>
          <w:rFonts w:ascii="Times New Roman" w:hAnsi="Times New Roman" w:cs="Times New Roman"/>
          <w:sz w:val="28"/>
          <w:szCs w:val="28"/>
        </w:rPr>
        <w:br/>
        <w:t>1.3 Τα φυσικά μεγέθη και οι μονάδες τους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ΚΙΝΗΣΕΙΣ ΥΛΗ ΚΑΙ ΚΙΝΗΣΗ</w:t>
      </w:r>
      <w:r>
        <w:rPr>
          <w:rFonts w:ascii="Times New Roman" w:hAnsi="Times New Roman" w:cs="Times New Roman"/>
          <w:sz w:val="28"/>
          <w:szCs w:val="28"/>
        </w:rPr>
        <w:br/>
        <w:t>2.1 Περιγραφή της κίνησης</w:t>
      </w:r>
      <w:r>
        <w:rPr>
          <w:rFonts w:ascii="Times New Roman" w:hAnsi="Times New Roman" w:cs="Times New Roman"/>
          <w:sz w:val="28"/>
          <w:szCs w:val="28"/>
        </w:rPr>
        <w:br/>
        <w:t xml:space="preserve">2.2 Η έννοια της ταχύτητας (Εκτός η </w:t>
      </w:r>
      <w:r>
        <w:rPr>
          <w:rFonts w:ascii="Times New Roman" w:hAnsi="Times New Roman" w:cs="Times New Roman"/>
          <w:sz w:val="28"/>
          <w:szCs w:val="28"/>
        </w:rPr>
        <w:t>διανυσματική περιγραφή της ταχύτητας).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 ΔΥΝΑΜΕΙΣ ΚΙΝΗΣΗ ΚΑΙ ΑΛΛΗΛΕΠΙΔΡΑΣΗ: ΔΥΟ ΓΕΝΙΚΑ ΧΑΡΑΚΤΗΡΙΣΤΙΚΑ ΤΗΣ ΥΛΗΣ</w:t>
      </w:r>
      <w:r>
        <w:rPr>
          <w:rFonts w:ascii="Times New Roman" w:hAnsi="Times New Roman" w:cs="Times New Roman"/>
          <w:sz w:val="28"/>
          <w:szCs w:val="28"/>
        </w:rPr>
        <w:br/>
        <w:t>3.1 Η έννοια «Δύναμη»</w:t>
      </w:r>
      <w:r>
        <w:rPr>
          <w:rFonts w:ascii="Times New Roman" w:hAnsi="Times New Roman" w:cs="Times New Roman"/>
          <w:sz w:val="28"/>
          <w:szCs w:val="28"/>
        </w:rPr>
        <w:br/>
        <w:t>3.2 Δύο σημαντικές δυνάμεις στον κόσμο</w:t>
      </w:r>
      <w:r>
        <w:rPr>
          <w:rFonts w:ascii="Times New Roman" w:hAnsi="Times New Roman" w:cs="Times New Roman"/>
          <w:sz w:val="28"/>
          <w:szCs w:val="28"/>
        </w:rPr>
        <w:br/>
        <w:t>3.3 Σύνθεση και ανάλυση δυνάμεων. (</w:t>
      </w:r>
      <w:r>
        <w:rPr>
          <w:rFonts w:ascii="Times New Roman" w:hAnsi="Times New Roman" w:cs="Times New Roman"/>
          <w:b/>
          <w:sz w:val="28"/>
          <w:szCs w:val="28"/>
        </w:rPr>
        <w:t>Εκτός:</w:t>
      </w:r>
      <w:r>
        <w:rPr>
          <w:rFonts w:ascii="Times New Roman" w:hAnsi="Times New Roman" w:cs="Times New Roman"/>
          <w:sz w:val="28"/>
          <w:szCs w:val="28"/>
        </w:rPr>
        <w:t xml:space="preserve"> Δύναμη που ασκείται σε τραχιά επιφάνεια κ</w:t>
      </w:r>
      <w:r>
        <w:rPr>
          <w:rFonts w:ascii="Times New Roman" w:hAnsi="Times New Roman" w:cs="Times New Roman"/>
          <w:sz w:val="28"/>
          <w:szCs w:val="28"/>
        </w:rPr>
        <w:t>αι ανάλυση δύναμης και ανάλυση δύναμης)</w:t>
      </w:r>
      <w:r>
        <w:rPr>
          <w:rFonts w:ascii="Times New Roman" w:hAnsi="Times New Roman" w:cs="Times New Roman"/>
          <w:sz w:val="28"/>
          <w:szCs w:val="28"/>
        </w:rPr>
        <w:br/>
        <w:t>3.4 Δύναμη και ισορροπία</w:t>
      </w:r>
      <w:r>
        <w:rPr>
          <w:rFonts w:ascii="Times New Roman" w:hAnsi="Times New Roman" w:cs="Times New Roman"/>
          <w:sz w:val="28"/>
          <w:szCs w:val="28"/>
        </w:rPr>
        <w:br/>
        <w:t>3.5 Ισορροπία υλικού σημείου. (Εκτός: Ανάλυση δυνάμεων και ισορροπία, όπως και το παράδειγμα 3.2)</w:t>
      </w:r>
      <w:r>
        <w:rPr>
          <w:rFonts w:ascii="Times New Roman" w:hAnsi="Times New Roman" w:cs="Times New Roman"/>
          <w:sz w:val="28"/>
          <w:szCs w:val="28"/>
        </w:rPr>
        <w:br/>
        <w:t>3.6 Δύναμη και μεταβολή της ταχύτητας</w:t>
      </w:r>
      <w:r>
        <w:rPr>
          <w:rFonts w:ascii="Times New Roman" w:hAnsi="Times New Roman" w:cs="Times New Roman"/>
          <w:sz w:val="28"/>
          <w:szCs w:val="28"/>
        </w:rPr>
        <w:br/>
        <w:t>3.7 Δύναμη και αλληλεπίδραση. (Εκτός η υποενότητα «Εφαρ</w:t>
      </w:r>
      <w:r>
        <w:rPr>
          <w:rFonts w:ascii="Times New Roman" w:hAnsi="Times New Roman" w:cs="Times New Roman"/>
          <w:sz w:val="28"/>
          <w:szCs w:val="28"/>
        </w:rPr>
        <w:t>μογές»)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 ΠΙΕΣΗ ΠΙΕΣΗ ΚΑΙ ΔΥΝΑΜΗ: ΔΥΟ ΔΙΑΦΡΕΤΙΚΕΣ ΕΝΝΟΙΕΣ</w:t>
      </w:r>
      <w:r>
        <w:rPr>
          <w:rFonts w:ascii="Times New Roman" w:hAnsi="Times New Roman" w:cs="Times New Roman"/>
          <w:sz w:val="28"/>
          <w:szCs w:val="28"/>
        </w:rPr>
        <w:br/>
        <w:t>4.5 Άνωση-Αρχή του Αρχιμήδη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 ΕΝΕΡΓΕΙΑ ΕΝΕΡΓΕΙΑ: ΜΙΑ ΘΕΜΕΛΙΩΔΗΣ ΕΝΝΟΙΑ ΤΗΣ ΦΥΣΙΚΗΣ</w:t>
      </w:r>
      <w:r>
        <w:rPr>
          <w:rFonts w:ascii="Times New Roman" w:hAnsi="Times New Roman" w:cs="Times New Roman"/>
          <w:sz w:val="28"/>
          <w:szCs w:val="28"/>
        </w:rPr>
        <w:br/>
        <w:t>5.1 Έργο και ενέργεια (Εκτός: Υπολογισμός έργου σταθερής δύναμης)</w:t>
      </w:r>
      <w:r>
        <w:rPr>
          <w:rFonts w:ascii="Times New Roman" w:hAnsi="Times New Roman" w:cs="Times New Roman"/>
          <w:sz w:val="28"/>
          <w:szCs w:val="28"/>
        </w:rPr>
        <w:br/>
        <w:t>5.2 Δυναμική-Κινητική ενέργεια. Δύο βασικές μορ</w:t>
      </w:r>
      <w:r>
        <w:rPr>
          <w:rFonts w:ascii="Times New Roman" w:hAnsi="Times New Roman" w:cs="Times New Roman"/>
          <w:sz w:val="28"/>
          <w:szCs w:val="28"/>
        </w:rPr>
        <w:t>φές ενέργειας</w:t>
      </w:r>
      <w:r>
        <w:rPr>
          <w:rFonts w:ascii="Times New Roman" w:hAnsi="Times New Roman" w:cs="Times New Roman"/>
          <w:sz w:val="28"/>
          <w:szCs w:val="28"/>
        </w:rPr>
        <w:br/>
        <w:t>5.3 Η μηχανική ενέργεια και η διατήρησή της</w:t>
      </w:r>
    </w:p>
    <w:p w:rsidR="00F51324" w:rsidRDefault="00F51324">
      <w:pPr>
        <w:rPr>
          <w:rFonts w:ascii="Times New Roman" w:hAnsi="Times New Roman" w:cs="Times New Roman"/>
          <w:sz w:val="28"/>
          <w:szCs w:val="28"/>
        </w:rPr>
      </w:pPr>
    </w:p>
    <w:p w:rsidR="00F51324" w:rsidRDefault="00406689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ΑΝ/Τ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ΡΙΑ ΔΙΕΥΘΥΝΤΡΙΑ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ΟΙ ΚΑΘΗΓΗΤΕΣ</w:t>
      </w:r>
    </w:p>
    <w:p w:rsidR="00F51324" w:rsidRDefault="00F51324">
      <w:pPr>
        <w:rPr>
          <w:rFonts w:ascii="Times New Roman" w:hAnsi="Times New Roman" w:cs="Times New Roman"/>
          <w:sz w:val="28"/>
          <w:szCs w:val="28"/>
        </w:rPr>
      </w:pPr>
    </w:p>
    <w:p w:rsidR="00F51324" w:rsidRDefault="0040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ΝΤΟΚΑΣ Κ.</w:t>
      </w:r>
    </w:p>
    <w:p w:rsidR="00F51324" w:rsidRDefault="00406689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ΘΑΝΑΣΗ</w:t>
      </w:r>
      <w:r>
        <w:rPr>
          <w:rFonts w:ascii="Times New Roman" w:hAnsi="Times New Roman" w:cs="Times New Roman"/>
          <w:sz w:val="28"/>
          <w:szCs w:val="28"/>
        </w:rPr>
        <w:t xml:space="preserve"> Ε.ΤΣΩΝΗ Ρ.</w:t>
      </w:r>
    </w:p>
    <w:p w:rsidR="00F51324" w:rsidRDefault="00F51324">
      <w:pPr>
        <w:rPr>
          <w:rFonts w:ascii="Times New Roman" w:hAnsi="Times New Roman" w:cs="Times New Roman"/>
          <w:sz w:val="28"/>
          <w:szCs w:val="28"/>
        </w:rPr>
      </w:pPr>
    </w:p>
    <w:sectPr w:rsidR="00F51324" w:rsidSect="00F51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89" w:rsidRDefault="00406689">
      <w:pPr>
        <w:spacing w:line="240" w:lineRule="auto"/>
      </w:pPr>
      <w:r>
        <w:separator/>
      </w:r>
    </w:p>
  </w:endnote>
  <w:endnote w:type="continuationSeparator" w:id="1">
    <w:p w:rsidR="00406689" w:rsidRDefault="0040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89" w:rsidRDefault="00406689">
      <w:pPr>
        <w:spacing w:after="0"/>
      </w:pPr>
      <w:r>
        <w:separator/>
      </w:r>
    </w:p>
  </w:footnote>
  <w:footnote w:type="continuationSeparator" w:id="1">
    <w:p w:rsidR="00406689" w:rsidRDefault="004066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503"/>
    <w:rsid w:val="00026503"/>
    <w:rsid w:val="000440DE"/>
    <w:rsid w:val="00080001"/>
    <w:rsid w:val="000B4494"/>
    <w:rsid w:val="000B7975"/>
    <w:rsid w:val="000D29A5"/>
    <w:rsid w:val="000F33DA"/>
    <w:rsid w:val="00116F4A"/>
    <w:rsid w:val="00142812"/>
    <w:rsid w:val="00163A8B"/>
    <w:rsid w:val="001912AF"/>
    <w:rsid w:val="00191F1F"/>
    <w:rsid w:val="001A667A"/>
    <w:rsid w:val="001E053A"/>
    <w:rsid w:val="00222D74"/>
    <w:rsid w:val="00255069"/>
    <w:rsid w:val="002A59BC"/>
    <w:rsid w:val="002D2035"/>
    <w:rsid w:val="00315DCD"/>
    <w:rsid w:val="00353326"/>
    <w:rsid w:val="00362917"/>
    <w:rsid w:val="00382C66"/>
    <w:rsid w:val="003A59BC"/>
    <w:rsid w:val="003C1076"/>
    <w:rsid w:val="00406689"/>
    <w:rsid w:val="0041689D"/>
    <w:rsid w:val="00436BA0"/>
    <w:rsid w:val="004440BD"/>
    <w:rsid w:val="004A4EF1"/>
    <w:rsid w:val="004A727E"/>
    <w:rsid w:val="004B1F35"/>
    <w:rsid w:val="004D5065"/>
    <w:rsid w:val="004E0E60"/>
    <w:rsid w:val="0050657C"/>
    <w:rsid w:val="005623E7"/>
    <w:rsid w:val="00567D69"/>
    <w:rsid w:val="005B66C3"/>
    <w:rsid w:val="005E3D77"/>
    <w:rsid w:val="00616A55"/>
    <w:rsid w:val="006325E0"/>
    <w:rsid w:val="00670E32"/>
    <w:rsid w:val="00684D21"/>
    <w:rsid w:val="006D3A18"/>
    <w:rsid w:val="00706266"/>
    <w:rsid w:val="0072006A"/>
    <w:rsid w:val="0073118E"/>
    <w:rsid w:val="00775335"/>
    <w:rsid w:val="0078760E"/>
    <w:rsid w:val="00790ABB"/>
    <w:rsid w:val="007D6A8D"/>
    <w:rsid w:val="0080110E"/>
    <w:rsid w:val="00810B7F"/>
    <w:rsid w:val="008A2FD5"/>
    <w:rsid w:val="0092768A"/>
    <w:rsid w:val="00933DC5"/>
    <w:rsid w:val="009906B9"/>
    <w:rsid w:val="00992DAD"/>
    <w:rsid w:val="00994399"/>
    <w:rsid w:val="009E1E26"/>
    <w:rsid w:val="00A554A9"/>
    <w:rsid w:val="00AB6332"/>
    <w:rsid w:val="00AB6ECA"/>
    <w:rsid w:val="00AD40C2"/>
    <w:rsid w:val="00AD4EF1"/>
    <w:rsid w:val="00B24D48"/>
    <w:rsid w:val="00B71C3D"/>
    <w:rsid w:val="00B93651"/>
    <w:rsid w:val="00B949C5"/>
    <w:rsid w:val="00BA31B0"/>
    <w:rsid w:val="00C516AF"/>
    <w:rsid w:val="00C554F1"/>
    <w:rsid w:val="00CD2BF1"/>
    <w:rsid w:val="00D555F6"/>
    <w:rsid w:val="00DC2BED"/>
    <w:rsid w:val="00E6449D"/>
    <w:rsid w:val="00E73677"/>
    <w:rsid w:val="00E8618B"/>
    <w:rsid w:val="00EC10EB"/>
    <w:rsid w:val="00ED529E"/>
    <w:rsid w:val="00F1723E"/>
    <w:rsid w:val="00F45B88"/>
    <w:rsid w:val="00F51324"/>
    <w:rsid w:val="00F53968"/>
    <w:rsid w:val="00FA67D6"/>
    <w:rsid w:val="3B7352A4"/>
    <w:rsid w:val="4AF72151"/>
    <w:rsid w:val="53EF1966"/>
    <w:rsid w:val="6DD8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5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2023-05-25T09:00:00Z</dcterms:created>
  <dcterms:modified xsi:type="dcterms:W3CDTF">2023-05-25T09:00:00Z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C2CF983464E74C42AA9CC28168B7B2D4</vt:lpwstr>
  </property>
</Properties>
</file>