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43" w:rsidRDefault="00EC2B43"/>
    <w:p w:rsidR="00EC2B43" w:rsidRDefault="00EC2B43">
      <w:pPr>
        <w:rPr>
          <w:b/>
        </w:rPr>
      </w:pPr>
      <w:r>
        <w:t xml:space="preserve">          </w:t>
      </w:r>
      <w:r w:rsidR="00B77799">
        <w:t xml:space="preserve">      </w:t>
      </w:r>
      <w:r w:rsidRPr="00EC2B43">
        <w:rPr>
          <w:b/>
        </w:rPr>
        <w:t>Ενημέρωση για το περιεχόμενο της παρέμβασης της Σχεδίας στις 15/2/2024</w:t>
      </w:r>
    </w:p>
    <w:p w:rsidR="005870CA" w:rsidRDefault="005870CA" w:rsidP="005870CA">
      <w:pPr>
        <w:jc w:val="both"/>
      </w:pPr>
      <w:r>
        <w:t xml:space="preserve">   </w:t>
      </w:r>
      <w:r w:rsidR="00EC2B43">
        <w:t xml:space="preserve">Η κυρία </w:t>
      </w:r>
      <w:proofErr w:type="spellStart"/>
      <w:r w:rsidR="00EC2B43">
        <w:t>Πόλα</w:t>
      </w:r>
      <w:proofErr w:type="spellEnd"/>
      <w:r w:rsidR="00EC2B43">
        <w:t xml:space="preserve"> Κομνηνού έκανε μία μικρή εισαγωγή επισημαίνοντας ότι, σύμφωνα με τον Παγκόσμιο Οργανισμό Υγείας, η υγεία ενός ανθρώπου αποτελεί συνισταμένη τριών παραγόντων</w:t>
      </w:r>
      <w:r w:rsidR="00EC2B43" w:rsidRPr="00EC2B43">
        <w:t>:</w:t>
      </w:r>
      <w:r w:rsidR="00EC2B43">
        <w:t xml:space="preserve"> α) Της σωματικής υγείας, β) της ψυχικής υγείας, γ) της κοινωνικής συμπεριφοράς. Το τελευταίο χτίζεται μέσα στην οικογένεια και στο σχολείο, ιδιαίτερα κατά το αναπτυξιακό στάδιο της εφηβείας. Γι’ αυτόν τον λόγο, πρέπει να δίνεται ιδιαίτερη έμφαση στις σχέσεις μεταξύ μαθητών</w:t>
      </w:r>
      <w:r>
        <w:t xml:space="preserve"> στη σχολική ζωή, αλλά και στην καλλιέργεια των κοινωνικών δεξιοτήτων, αφού σύμφωνα με τις πιο πρόσφατες μελέτες, η επαγγελματική επιτυχία και οι απορρέουσες οικονομικές απολαβές δεν εξαρτώνται τόσο </w:t>
      </w:r>
      <w:r w:rsidR="00D36F5C">
        <w:t>από τις</w:t>
      </w:r>
      <w:r>
        <w:t xml:space="preserve"> </w:t>
      </w:r>
      <w:r w:rsidR="00D36F5C">
        <w:t>ακαδημαϊκές επιδόσεις</w:t>
      </w:r>
      <w:r>
        <w:t>, όσο από τον βαθμό της ικανότητας προσαρμογής, συνεργασίας κι ευελιξίας στο εργασιακό πλαίσιο.</w:t>
      </w:r>
    </w:p>
    <w:p w:rsidR="005870CA" w:rsidRDefault="005870CA" w:rsidP="005870CA">
      <w:pPr>
        <w:jc w:val="both"/>
      </w:pPr>
      <w:r>
        <w:t xml:space="preserve">  </w:t>
      </w:r>
      <w:r w:rsidR="00425691">
        <w:t xml:space="preserve"> Στη συνέχεια, η κα Κομνηνού έδειξε στα παιδιά τρία σκίτσα με φιγούρες ζώων, ενός ποντικού, ενός γορίλα κι ενός σκύλου και, δια της μαιευτικής μεθόδου, τα παιδιά περιέγραψαν  τους  τρεις αντίστοιχους </w:t>
      </w:r>
      <w:r w:rsidR="00425691">
        <w:t>τύπους ανθρώπων</w:t>
      </w:r>
      <w:r w:rsidR="00425691">
        <w:t xml:space="preserve"> που εκπροσωπούνται από τα</w:t>
      </w:r>
      <w:r w:rsidR="00425691" w:rsidRPr="00425691">
        <w:t xml:space="preserve"> </w:t>
      </w:r>
      <w:r w:rsidR="00425691">
        <w:t>παραπάνω σύμβολα</w:t>
      </w:r>
      <w:r w:rsidR="00425691" w:rsidRPr="00425691">
        <w:t>:</w:t>
      </w:r>
      <w:r w:rsidR="00425691">
        <w:t xml:space="preserve"> α) </w:t>
      </w:r>
      <w:r w:rsidR="00921A4A">
        <w:t>Ο</w:t>
      </w:r>
      <w:r w:rsidR="00425691">
        <w:t xml:space="preserve"> ανασφαλής, εσωστρεφής, φοβισμένος άνθρωπος</w:t>
      </w:r>
      <w:r w:rsidR="00921A4A">
        <w:t xml:space="preserve"> που εύκολα γίνεται θύμα εκφοβισμού και καταλύεται, β) ο εγωιστής, σκληρός, </w:t>
      </w:r>
      <w:proofErr w:type="spellStart"/>
      <w:r w:rsidR="00921A4A">
        <w:t>θρασύτατος</w:t>
      </w:r>
      <w:proofErr w:type="spellEnd"/>
      <w:r w:rsidR="00921A4A">
        <w:t xml:space="preserve"> νταής, που θέλει να ασκεί εξουσία στους άλλους, γ) ο χαρούμενος, φιλικός, σίγουρος για τον εαυτό του άνθρωπος, που μπορεί να προσδιορίσει τον εαυτό του και να διεκδικήσει τα δικαιώματά του, σε όλες τις καταστάσεις. Οι μαθητές επεσήμαναν πως οι δύο πρώτοι τύποι ανθρώπων χαρακτηρίζονται από τρομερή ανασφάλεια και βαθύτερα συναισθήματα μειονεξίας, που όμως εκφρά</w:t>
      </w:r>
      <w:r w:rsidR="006B6A80">
        <w:t>ζονται</w:t>
      </w:r>
      <w:r w:rsidR="00921A4A">
        <w:t xml:space="preserve"> με διαφορετικούς τρόπους.</w:t>
      </w:r>
    </w:p>
    <w:p w:rsidR="00921A4A" w:rsidRDefault="00921A4A" w:rsidP="005870CA">
      <w:pPr>
        <w:jc w:val="both"/>
      </w:pPr>
      <w:r>
        <w:t xml:space="preserve">  Στο τρίτο στάδιο της παρέμβ</w:t>
      </w:r>
      <w:r w:rsidR="00B77799">
        <w:t xml:space="preserve">ασης, η κα Κομνηνού εφάρμοσε </w:t>
      </w:r>
      <w:proofErr w:type="spellStart"/>
      <w:r>
        <w:t>ομαδοσυνεργατική</w:t>
      </w:r>
      <w:proofErr w:type="spellEnd"/>
      <w:r>
        <w:t xml:space="preserve"> μέθοδο</w:t>
      </w:r>
      <w:r w:rsidR="00270A7A">
        <w:t>, με παιχνίδι ρόλων, καθώς χώρισε τα παιδιά σε τέσσερις ομάδες</w:t>
      </w:r>
      <w:r w:rsidR="006B6A80">
        <w:t>,</w:t>
      </w:r>
      <w:r w:rsidR="00270A7A">
        <w:t xml:space="preserve"> γύρω από τα ισάριθμα ορθογώνια τραπέζια της αίθουσας προβολών και τους ζήτησε να φανταστούν, να γράψουν</w:t>
      </w:r>
      <w:r w:rsidR="00B77799">
        <w:t xml:space="preserve"> και στη συνέχεια</w:t>
      </w:r>
      <w:r w:rsidR="00270A7A">
        <w:t xml:space="preserve"> να δραματοποιήσουν τις πιθανές στιχομυθίες που θα προέκυπταν, αν  κάθε τύπος συναντούσε κάποιον από τους άλλους δύο. Η κάθε ομάδα έπρεπε να αναπαραστήσει τη συνάντηση ενός από τα τρία «ζευγάρια», ενώ η τέταρτη έπρεπε να σκεφτεί </w:t>
      </w:r>
      <w:r w:rsidR="00B77799">
        <w:t xml:space="preserve">ανάμεσα σε </w:t>
      </w:r>
      <w:r w:rsidR="00270A7A">
        <w:t xml:space="preserve">ποιο «δίδυμο» </w:t>
      </w:r>
      <w:r w:rsidR="00B77799">
        <w:t xml:space="preserve">θα μπορούσαν, μακροπρόθεσμα, να δημιουργηθούν δεσμοί φιλίας. Οι διάλογοι και οι απαντήσεις των μαθητών ήταν καθόλα ευφάνταστες, ανατρεπτικές </w:t>
      </w:r>
      <w:r w:rsidR="00B77799">
        <w:t>κάποιες φορές</w:t>
      </w:r>
      <w:r w:rsidR="00B77799">
        <w:t>, αλλά γενικότερα υπήρξε σύγκλιση ως προς τον τρόπο αντίδρασης</w:t>
      </w:r>
      <w:r w:rsidR="00270A7A">
        <w:t xml:space="preserve"> </w:t>
      </w:r>
      <w:r w:rsidR="00B77799">
        <w:t xml:space="preserve">των τριών χαρακτήρων, όπως και για το γεγονός ότι ο νταής κι ο φοβισμένος δε θα μπορούσαν </w:t>
      </w:r>
      <w:r w:rsidR="00D36F5C">
        <w:t>ποτέ</w:t>
      </w:r>
      <w:r w:rsidR="00D36F5C">
        <w:t xml:space="preserve"> </w:t>
      </w:r>
      <w:r w:rsidR="00B77799">
        <w:t>να γίνουν φίλοι.</w:t>
      </w:r>
    </w:p>
    <w:p w:rsidR="00B77799" w:rsidRPr="00D36F5C" w:rsidRDefault="00B77799" w:rsidP="005870CA">
      <w:pPr>
        <w:jc w:val="both"/>
      </w:pPr>
      <w:r>
        <w:t xml:space="preserve">   Η κλιμάκωση της δραστηριότητας έγινε με την ερώτηση της </w:t>
      </w:r>
      <w:proofErr w:type="spellStart"/>
      <w:r>
        <w:t>κας</w:t>
      </w:r>
      <w:proofErr w:type="spellEnd"/>
      <w:r>
        <w:t xml:space="preserve"> Κομνηνού</w:t>
      </w:r>
      <w:r w:rsidRPr="00B77799">
        <w:t>:</w:t>
      </w:r>
      <w:r>
        <w:t xml:space="preserve"> «</w:t>
      </w:r>
      <w:r w:rsidR="00D36F5C">
        <w:t>Ποιο</w:t>
      </w:r>
      <w:r>
        <w:t xml:space="preserve"> </w:t>
      </w:r>
      <w:r w:rsidRPr="00B77799">
        <w:t>“</w:t>
      </w:r>
      <w:r>
        <w:t>ζώο</w:t>
      </w:r>
      <w:r w:rsidRPr="00B77799">
        <w:t>”</w:t>
      </w:r>
      <w:r>
        <w:t xml:space="preserve"> θέλετε να είστε</w:t>
      </w:r>
      <w:r w:rsidR="00D36F5C" w:rsidRPr="00D36F5C">
        <w:t>;</w:t>
      </w:r>
      <w:r w:rsidR="00D36F5C">
        <w:t>»</w:t>
      </w:r>
      <w:r w:rsidR="00D36F5C" w:rsidRPr="00D36F5C">
        <w:t xml:space="preserve">, </w:t>
      </w:r>
      <w:r w:rsidR="00D36F5C">
        <w:t xml:space="preserve">στην οποία όλοι οι μαθητές απάντησαν, </w:t>
      </w:r>
      <w:r w:rsidR="00D36F5C">
        <w:t>με μια φωνή</w:t>
      </w:r>
      <w:r w:rsidR="00D36F5C" w:rsidRPr="00D36F5C">
        <w:t>:</w:t>
      </w:r>
      <w:r w:rsidR="00D36F5C">
        <w:t xml:space="preserve"> «Ο σκύλος». Εκείνη τους είπε</w:t>
      </w:r>
      <w:r w:rsidR="00D36F5C" w:rsidRPr="00D36F5C">
        <w:t xml:space="preserve">: </w:t>
      </w:r>
      <w:r w:rsidR="00D36F5C">
        <w:t>«Ε, τότε, γίνετε σκύλοι, αφού ο πρωταρχικός σας στόχος πρέπει να είναι να γίνετε χρήσιμοι για τον εαυτό σας και για τους άλλους ανθρώπους</w:t>
      </w:r>
      <w:r w:rsidR="006B6A80">
        <w:t>»</w:t>
      </w:r>
      <w:r w:rsidR="00D36F5C">
        <w:t xml:space="preserve">. Ύστερα, απευθύνθηκε στους εκπαιδευτικούς, λέγοντας ότι αυτό είναι ένα ωραίο παιχνίδι, που οξύνει τη φαντασία των μαθητών και καλλιεργεί </w:t>
      </w:r>
      <w:r w:rsidR="006B6A80">
        <w:t xml:space="preserve">τόσο </w:t>
      </w:r>
      <w:r w:rsidR="00D36F5C">
        <w:t xml:space="preserve">την </w:t>
      </w:r>
      <w:proofErr w:type="spellStart"/>
      <w:r w:rsidR="00D36F5C">
        <w:t>ενσυναίσθηση</w:t>
      </w:r>
      <w:proofErr w:type="spellEnd"/>
      <w:r w:rsidR="00D36F5C">
        <w:t xml:space="preserve"> </w:t>
      </w:r>
      <w:r w:rsidR="006B6A80">
        <w:t xml:space="preserve">όσο </w:t>
      </w:r>
      <w:bookmarkStart w:id="0" w:name="_GoBack"/>
      <w:bookmarkEnd w:id="0"/>
      <w:r w:rsidR="00D36F5C">
        <w:t>και την κριτική τους ικανότητα.</w:t>
      </w:r>
    </w:p>
    <w:p w:rsidR="005870CA" w:rsidRPr="00EC2B43" w:rsidRDefault="005870CA" w:rsidP="005870CA">
      <w:pPr>
        <w:jc w:val="both"/>
      </w:pPr>
      <w:r>
        <w:t xml:space="preserve">    </w:t>
      </w:r>
    </w:p>
    <w:sectPr w:rsidR="005870CA" w:rsidRPr="00EC2B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3"/>
    <w:rsid w:val="00270A7A"/>
    <w:rsid w:val="00425691"/>
    <w:rsid w:val="005870CA"/>
    <w:rsid w:val="006B6A80"/>
    <w:rsid w:val="006F5E94"/>
    <w:rsid w:val="00921A4A"/>
    <w:rsid w:val="00B77799"/>
    <w:rsid w:val="00D36F5C"/>
    <w:rsid w:val="00EC2B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472</Words>
  <Characters>2549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Grem</dc:creator>
  <cp:lastModifiedBy>Kostas Grem</cp:lastModifiedBy>
  <cp:revision>1</cp:revision>
  <dcterms:created xsi:type="dcterms:W3CDTF">2024-02-22T16:25:00Z</dcterms:created>
  <dcterms:modified xsi:type="dcterms:W3CDTF">2024-02-22T17:41:00Z</dcterms:modified>
</cp:coreProperties>
</file>